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2100ace30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378cd38fc41f3"/>
      <w:footerReference xmlns:r="http://schemas.openxmlformats.org/officeDocument/2006/relationships" w:type="default" r:id="R70f6844674e8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ØKONOMI AS   ·   Org.nr 999 615 295   ·   Engholmveien 7   ·   4950 RISØR   ·   tore@tsok.no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378cd38fc41f3" /><Relationship Type="http://schemas.openxmlformats.org/officeDocument/2006/relationships/footer" Target="/word/footer1.xml" Id="R70f6844674e844de" /></Relationships>
</file>