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fffe8568e4f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LØVOLD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Averøy,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LØVOLD FINANS AS</w:t>
      </w:r>
    </w:p>
    <w:sectPr>
      <w:headerReference xmlns:r="http://schemas.openxmlformats.org/officeDocument/2006/relationships" w:type="default" r:id="Rb4e86effbc4043d8"/>
      <w:footerReference xmlns:r="http://schemas.openxmlformats.org/officeDocument/2006/relationships" w:type="default" r:id="R1917d7815a9a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86effbc4043d8" /><Relationship Type="http://schemas.openxmlformats.org/officeDocument/2006/relationships/footer" Target="/word/footer1.xml" Id="R1917d7815a9a4209" /></Relationships>
</file>