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ef3db58c24e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BCG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BCG HOLDING AS</w:t>
      </w:r>
    </w:p>
    <w:sectPr>
      <w:headerReference xmlns:r="http://schemas.openxmlformats.org/officeDocument/2006/relationships" w:type="default" r:id="Re25764312c004d62"/>
      <w:footerReference xmlns:r="http://schemas.openxmlformats.org/officeDocument/2006/relationships" w:type="default" r:id="Rf7a6e94bb227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764312c004d62" /><Relationship Type="http://schemas.openxmlformats.org/officeDocument/2006/relationships/footer" Target="/word/footer1.xml" Id="Rf7a6e94bb227485e" /></Relationships>
</file>