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076eba781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HRS AS.</w:t>
      </w:r>
    </w:p>
    <w:sectPr>
      <w:headerReference xmlns:r="http://schemas.openxmlformats.org/officeDocument/2006/relationships" w:type="default" r:id="R866e5e9c17b7428a"/>
      <w:footerReference xmlns:r="http://schemas.openxmlformats.org/officeDocument/2006/relationships" w:type="default" r:id="R81592c6af441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e5e9c17b7428a" /><Relationship Type="http://schemas.openxmlformats.org/officeDocument/2006/relationships/footer" Target="/word/footer1.xml" Id="R81592c6af4414856" /></Relationships>
</file>