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14d8df3a0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LITLESKARE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LITLESKARE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0352b7a004d66"/>
      <w:footerReference xmlns:r="http://schemas.openxmlformats.org/officeDocument/2006/relationships" w:type="default" r:id="Ra9f5b2f516b3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0352b7a004d66" /><Relationship Type="http://schemas.openxmlformats.org/officeDocument/2006/relationships/footer" Target="/word/footer1.xml" Id="Ra9f5b2f516b34061" /></Relationships>
</file>