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485168ea8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NITARO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Hommersåk,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0dda21eef2b04631"/>
      <w:footerReference xmlns:r="http://schemas.openxmlformats.org/officeDocument/2006/relationships" w:type="default" r:id="Rcce8433d27f1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a21eef2b04631" /><Relationship Type="http://schemas.openxmlformats.org/officeDocument/2006/relationships/footer" Target="/word/footer1.xml" Id="Rcce8433d27f141b5" /></Relationships>
</file>