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7f52c666b4f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Vennesla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HENNING HANSEN REGNSKAP AS.</w:t>
      </w:r>
    </w:p>
    <w:sectPr>
      <w:headerReference xmlns:r="http://schemas.openxmlformats.org/officeDocument/2006/relationships" w:type="default" r:id="R3f97115a993d4057"/>
      <w:footerReference xmlns:r="http://schemas.openxmlformats.org/officeDocument/2006/relationships" w:type="default" r:id="Rebe295bdc4c74b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HENNING HANSEN REGNSKAP AS   ·   Org.nr 997 871 014   ·   Venneslavegen 132   ·   4708 VENNESLA   ·   hhhregn@online.no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HENNING HANSEN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97115a993d4057" /><Relationship Type="http://schemas.openxmlformats.org/officeDocument/2006/relationships/footer" Target="/word/footer1.xml" Id="Rebe295bdc4c74b2c" /></Relationships>
</file>