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15c990f224c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UNGDOM I OPPDRAG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UNGDOM I OPPDRAG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a24f3eaa0c428e"/>
      <w:footerReference xmlns:r="http://schemas.openxmlformats.org/officeDocument/2006/relationships" w:type="default" r:id="R068d1497ff0a46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UNGDOM I OPPDRAG   ·   Org.nr 994 890 883   ·   Grimerudvegen 77   ·   2312 OTTESTAD   ·   Tlf. 62 57 43 00   ·   www.ywam.no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UNGDOM I OPPDRAG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24f3eaa0c428e" /><Relationship Type="http://schemas.openxmlformats.org/officeDocument/2006/relationships/footer" Target="/word/footer1.xml" Id="R068d1497ff0a4604" /></Relationships>
</file>