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9811f1c55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PHØNIKS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Atrå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Atrå,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PHØNIKS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2e26ab76224c20"/>
      <w:footerReference xmlns:r="http://schemas.openxmlformats.org/officeDocument/2006/relationships" w:type="default" r:id="R98cf7c748037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e26ab76224c20" /><Relationship Type="http://schemas.openxmlformats.org/officeDocument/2006/relationships/footer" Target="/word/footer1.xml" Id="R98cf7c74803742d9" /></Relationships>
</file>