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b0cbfccf4346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ROMADA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Kurland,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ROMADA INVEST AS</w:t>
      </w:r>
    </w:p>
    <w:sectPr>
      <w:headerReference xmlns:r="http://schemas.openxmlformats.org/officeDocument/2006/relationships" w:type="default" r:id="R6bbbb5d844394d44"/>
      <w:footerReference xmlns:r="http://schemas.openxmlformats.org/officeDocument/2006/relationships" w:type="default" r:id="R9afe1784276940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ROMADA INVEST AS   ·   Org.nr 993 971 715   ·   c/o Morten Rugtvedt, Kurlandsåsen 24   ·   1479 KURLAND   ·   morten@myrdahl-sveen.no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ROMADA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bbb5d844394d44" /><Relationship Type="http://schemas.openxmlformats.org/officeDocument/2006/relationships/footer" Target="/word/footer1.xml" Id="R9afe17842769400b" /></Relationships>
</file>