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3af7ee17b4f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P3A INVEST AS</w:t>
      </w:r>
    </w:p>
    <w:sectPr>
      <w:headerReference xmlns:r="http://schemas.openxmlformats.org/officeDocument/2006/relationships" w:type="default" r:id="R2c0a7f30def7490e"/>
      <w:footerReference xmlns:r="http://schemas.openxmlformats.org/officeDocument/2006/relationships" w:type="default" r:id="R2159d6e45d72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P3A INVEST AS   ·   Org.nr 992 363 711   ·   c/o Petter Andre Ådland, Vardevegen 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P3A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a7f30def7490e" /><Relationship Type="http://schemas.openxmlformats.org/officeDocument/2006/relationships/footer" Target="/word/footer1.xml" Id="R2159d6e45d724721" /></Relationships>
</file>