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fc8b6fa26a4d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P3A INVEST AS</w:t>
      </w:r>
    </w:p>
    <w:sectPr>
      <w:headerReference xmlns:r="http://schemas.openxmlformats.org/officeDocument/2006/relationships" w:type="default" r:id="R06f66e3519c74789"/>
      <w:footerReference xmlns:r="http://schemas.openxmlformats.org/officeDocument/2006/relationships" w:type="default" r:id="R71b1a44cbdf24d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P3A INVEST AS   ·   Org.nr 992 363 711   ·   c/o Petter Andre Ådland, Vardevegen 6   ·   5353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P3A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f66e3519c74789" /><Relationship Type="http://schemas.openxmlformats.org/officeDocument/2006/relationships/footer" Target="/word/footer1.xml" Id="R71b1a44cbdf24d06" /></Relationships>
</file>