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becf6c93a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STIHATT AS, org.nr 992 108 681,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b045f69fefe44e0c"/>
      <w:footerReference xmlns:r="http://schemas.openxmlformats.org/officeDocument/2006/relationships" w:type="default" r:id="R140fceff6222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5f69fefe44e0c" /><Relationship Type="http://schemas.openxmlformats.org/officeDocument/2006/relationships/footer" Target="/word/footer1.xml" Id="R140fceff6222418d" /></Relationships>
</file>