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258b2d27e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4cdd88ed468b4e9c"/>
      <w:footerReference xmlns:r="http://schemas.openxmlformats.org/officeDocument/2006/relationships" w:type="default" r:id="Recd94052cfc6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88ed468b4e9c" /><Relationship Type="http://schemas.openxmlformats.org/officeDocument/2006/relationships/footer" Target="/word/footer1.xml" Id="Recd94052cfc64b2a" /></Relationships>
</file>