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339fb8099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2bbe5e75f484f"/>
      <w:footerReference xmlns:r="http://schemas.openxmlformats.org/officeDocument/2006/relationships" w:type="default" r:id="Rcc967db60780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2bbe5e75f484f" /><Relationship Type="http://schemas.openxmlformats.org/officeDocument/2006/relationships/footer" Target="/word/footer1.xml" Id="Rcc967db6078046b6" /></Relationships>
</file>