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c25d5c16843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RELYNWA AS</w:t>
      </w:r>
    </w:p>
    <w:sectPr>
      <w:headerReference xmlns:r="http://schemas.openxmlformats.org/officeDocument/2006/relationships" w:type="default" r:id="R91f0c9e7bb04452b"/>
      <w:footerReference xmlns:r="http://schemas.openxmlformats.org/officeDocument/2006/relationships" w:type="default" r:id="Rba7f0929279f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0c9e7bb04452b" /><Relationship Type="http://schemas.openxmlformats.org/officeDocument/2006/relationships/footer" Target="/word/footer1.xml" Id="Rba7f0929279f4848" /></Relationships>
</file>