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49e828c9249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SKYBIRD AS.</w:t>
      </w:r>
    </w:p>
    <w:sectPr>
      <w:headerReference xmlns:r="http://schemas.openxmlformats.org/officeDocument/2006/relationships" w:type="default" r:id="Raec0850ba57d4496"/>
      <w:footerReference xmlns:r="http://schemas.openxmlformats.org/officeDocument/2006/relationships" w:type="default" r:id="Rdde587d3dbe443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c0850ba57d4496" /><Relationship Type="http://schemas.openxmlformats.org/officeDocument/2006/relationships/footer" Target="/word/footer1.xml" Id="Rdde587d3dbe4438c" /></Relationships>
</file>