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194807e1a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RÅDYRKROKEN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3dc3f690f49240b8"/>
      <w:footerReference xmlns:r="http://schemas.openxmlformats.org/officeDocument/2006/relationships" w:type="default" r:id="R366a2e358262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3f690f49240b8" /><Relationship Type="http://schemas.openxmlformats.org/officeDocument/2006/relationships/footer" Target="/word/footer1.xml" Id="R366a2e3582624aaf" /></Relationships>
</file>