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7fefedb5404c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NIMA INVEST AS.</w:t>
      </w:r>
    </w:p>
    <w:sectPr>
      <w:headerReference xmlns:r="http://schemas.openxmlformats.org/officeDocument/2006/relationships" w:type="default" r:id="R08b81120c08442c2"/>
      <w:footerReference xmlns:r="http://schemas.openxmlformats.org/officeDocument/2006/relationships" w:type="default" r:id="Rd1dc2e4402ed4e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NIMA INVEST AS   ·   Org.nr 989 746 995   ·   Ullernveien 24B   ·   0280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NIMA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b81120c08442c2" /><Relationship Type="http://schemas.openxmlformats.org/officeDocument/2006/relationships/footer" Target="/word/footer1.xml" Id="Rd1dc2e4402ed4eb5" /></Relationships>
</file>