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efa25ee27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0a940c645449d"/>
      <w:footerReference xmlns:r="http://schemas.openxmlformats.org/officeDocument/2006/relationships" w:type="default" r:id="Rffbe2459223d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TROVÅG AS   ·   Org.nr 989 567 950   ·   Ulriksdal 37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0a940c645449d" /><Relationship Type="http://schemas.openxmlformats.org/officeDocument/2006/relationships/footer" Target="/word/footer1.xml" Id="Rffbe2459223d41ac" /></Relationships>
</file>