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153535a49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BEWO HOLDING AS</w:t>
      </w:r>
    </w:p>
    <w:sectPr>
      <w:headerReference xmlns:r="http://schemas.openxmlformats.org/officeDocument/2006/relationships" w:type="default" r:id="Rc6b0ea4168c74aed"/>
      <w:footerReference xmlns:r="http://schemas.openxmlformats.org/officeDocument/2006/relationships" w:type="default" r:id="R79b34bd9f3ba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BEWO HOLDING AS   ·   Org.nr 989 211 366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0ea4168c74aed" /><Relationship Type="http://schemas.openxmlformats.org/officeDocument/2006/relationships/footer" Target="/word/footer1.xml" Id="R79b34bd9f3ba42b4" /></Relationships>
</file>