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22c9e81e84e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JEAN B LINAAE AS.</w:t>
      </w:r>
    </w:p>
    <w:sectPr>
      <w:headerReference xmlns:r="http://schemas.openxmlformats.org/officeDocument/2006/relationships" w:type="default" r:id="Rc768680c82814ea4"/>
      <w:footerReference xmlns:r="http://schemas.openxmlformats.org/officeDocument/2006/relationships" w:type="default" r:id="R2991bbf7a1fd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8680c82814ea4" /><Relationship Type="http://schemas.openxmlformats.org/officeDocument/2006/relationships/footer" Target="/word/footer1.xml" Id="R2991bbf7a1fd43a5" /></Relationships>
</file>