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e832f0955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 INVEST AS</w:t>
      </w:r>
    </w:p>
    <w:sectPr>
      <w:headerReference xmlns:r="http://schemas.openxmlformats.org/officeDocument/2006/relationships" w:type="default" r:id="Rc38bb8bef4bd4193"/>
      <w:footerReference xmlns:r="http://schemas.openxmlformats.org/officeDocument/2006/relationships" w:type="default" r:id="R98556b3df720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INVEST AS   ·   Org.nr 989 187 473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bb8bef4bd4193" /><Relationship Type="http://schemas.openxmlformats.org/officeDocument/2006/relationships/footer" Target="/word/footer1.xml" Id="R98556b3df7204eca" /></Relationships>
</file>