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29708fb754b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0549ca84484de6"/>
      <w:footerReference xmlns:r="http://schemas.openxmlformats.org/officeDocument/2006/relationships" w:type="default" r:id="Rffe230176b2e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 INVEST AS   ·   Org.nr 989 187 473   ·   c/o Merkantilbygg AS,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0549ca84484de6" /><Relationship Type="http://schemas.openxmlformats.org/officeDocument/2006/relationships/footer" Target="/word/footer1.xml" Id="Rffe230176b2e4b21" /></Relationships>
</file>