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dcebbc2eba7411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BILDSTEN AS</w:t>
      </w:r>
    </w:p>
    <w:sectPr>
      <w:headerReference xmlns:r="http://schemas.openxmlformats.org/officeDocument/2006/relationships" w:type="default" r:id="Rfe323fa74784484a"/>
      <w:footerReference xmlns:r="http://schemas.openxmlformats.org/officeDocument/2006/relationships" w:type="default" r:id="Rf16a9dafcd204c2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BILDSTEN AS   ·   Org.nr 989 170 090   ·   President Harbitz' gate 27A   ·   0259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BILDSTEN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e323fa74784484a" /><Relationship Type="http://schemas.openxmlformats.org/officeDocument/2006/relationships/footer" Target="/word/footer1.xml" Id="Rf16a9dafcd204c23" /></Relationships>
</file>