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5b977323b546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MÅNEBAKKEN AS</w:t>
      </w:r>
    </w:p>
    <w:sectPr>
      <w:headerReference xmlns:r="http://schemas.openxmlformats.org/officeDocument/2006/relationships" w:type="default" r:id="R7dc75d91fbdf4e42"/>
      <w:footerReference xmlns:r="http://schemas.openxmlformats.org/officeDocument/2006/relationships" w:type="default" r:id="Rf667a67aa6fe40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MÅNEBAKKEN AS   ·   Org.nr 989 124 641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MÅNEBAKKEN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c75d91fbdf4e42" /><Relationship Type="http://schemas.openxmlformats.org/officeDocument/2006/relationships/footer" Target="/word/footer1.xml" Id="Rf667a67aa6fe4014" /></Relationships>
</file>