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de683f941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NILSONS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NILSONS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fb18449c2b4b31"/>
      <w:footerReference xmlns:r="http://schemas.openxmlformats.org/officeDocument/2006/relationships" w:type="default" r:id="Rd8f2eac60942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b18449c2b4b31" /><Relationship Type="http://schemas.openxmlformats.org/officeDocument/2006/relationships/footer" Target="/word/footer1.xml" Id="Rd8f2eac609424da7" /></Relationships>
</file>