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b4828eaa74c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KEY AS</w:t>
      </w:r>
    </w:p>
    <w:sectPr>
      <w:headerReference xmlns:r="http://schemas.openxmlformats.org/officeDocument/2006/relationships" w:type="default" r:id="Re179d9a7a83346d5"/>
      <w:footerReference xmlns:r="http://schemas.openxmlformats.org/officeDocument/2006/relationships" w:type="default" r:id="R78148db5c120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 AS   ·   Org.nr 988 884 685   ·   Amsrudbakken 4   ·   2827 HUNNDALEN   ·   info@keys.no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79d9a7a83346d5" /><Relationship Type="http://schemas.openxmlformats.org/officeDocument/2006/relationships/footer" Target="/word/footer1.xml" Id="R78148db5c120436b" /></Relationships>
</file>