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ef1bbb1c8d43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LAJJO EIENDOM AS</w:t>
      </w:r>
    </w:p>
    <w:sectPr>
      <w:headerReference xmlns:r="http://schemas.openxmlformats.org/officeDocument/2006/relationships" w:type="default" r:id="R504c521a90204b65"/>
      <w:footerReference xmlns:r="http://schemas.openxmlformats.org/officeDocument/2006/relationships" w:type="default" r:id="R4e49d64b1d6a4b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LAJJO EIENDOM AS   ·   Org.nr 988 865 184   ·   Myrens verksted 1A   ·   0473 OSLO   ·   jag@zenith-eiendom.no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LAJJO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4c521a90204b65" /><Relationship Type="http://schemas.openxmlformats.org/officeDocument/2006/relationships/footer" Target="/word/footer1.xml" Id="R4e49d64b1d6a4bf5" /></Relationships>
</file>