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ae84676a2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31712eb5ac0b4423"/>
      <w:footerReference xmlns:r="http://schemas.openxmlformats.org/officeDocument/2006/relationships" w:type="default" r:id="Rac260dfa69f6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12eb5ac0b4423" /><Relationship Type="http://schemas.openxmlformats.org/officeDocument/2006/relationships/footer" Target="/word/footer1.xml" Id="Rac260dfa69f64711" /></Relationships>
</file>