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fd24ce5a0a41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NORDIC GROUP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GROUP HOLDING AS</w:t>
      </w:r>
    </w:p>
    <w:sectPr>
      <w:headerReference xmlns:r="http://schemas.openxmlformats.org/officeDocument/2006/relationships" w:type="default" r:id="Rd34f900ef3984c49"/>
      <w:footerReference xmlns:r="http://schemas.openxmlformats.org/officeDocument/2006/relationships" w:type="default" r:id="Rc784cb55eb22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f900ef3984c49" /><Relationship Type="http://schemas.openxmlformats.org/officeDocument/2006/relationships/footer" Target="/word/footer1.xml" Id="Rc784cb55eb224cb0" /></Relationships>
</file>