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9ef3d92c9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KERSBERGEN INVEST AS</w:t>
      </w:r>
    </w:p>
    <w:sectPr>
      <w:headerReference xmlns:r="http://schemas.openxmlformats.org/officeDocument/2006/relationships" w:type="default" r:id="Rba2f3642f2ad477a"/>
      <w:footerReference xmlns:r="http://schemas.openxmlformats.org/officeDocument/2006/relationships" w:type="default" r:id="Rb922693cf053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KERSBERGEN INVEST AS   ·   Org.nr 988 575 712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f3642f2ad477a" /><Relationship Type="http://schemas.openxmlformats.org/officeDocument/2006/relationships/footer" Target="/word/footer1.xml" Id="Rb922693cf0534d16" /></Relationships>
</file>