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ab3fa9d1d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BUSEBAKK AS</w:t>
      </w:r>
    </w:p>
    <w:sectPr>
      <w:headerReference xmlns:r="http://schemas.openxmlformats.org/officeDocument/2006/relationships" w:type="default" r:id="R2c3f9eaf1661412b"/>
      <w:footerReference xmlns:r="http://schemas.openxmlformats.org/officeDocument/2006/relationships" w:type="default" r:id="Rf4ef3014cb74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3f9eaf1661412b" /><Relationship Type="http://schemas.openxmlformats.org/officeDocument/2006/relationships/footer" Target="/word/footer1.xml" Id="Rf4ef3014cb744f45" /></Relationships>
</file>