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439798a04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INVEST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INVEST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fff84875ad460c"/>
      <w:footerReference xmlns:r="http://schemas.openxmlformats.org/officeDocument/2006/relationships" w:type="default" r:id="R5dafde4b9301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ff84875ad460c" /><Relationship Type="http://schemas.openxmlformats.org/officeDocument/2006/relationships/footer" Target="/word/footer1.xml" Id="R5dafde4b930143f7" /></Relationships>
</file>