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d5cb526c0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INNOVEMUS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INNOVEMUS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6ad956e8f74137"/>
      <w:footerReference xmlns:r="http://schemas.openxmlformats.org/officeDocument/2006/relationships" w:type="default" r:id="Raf270049aa35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ad956e8f74137" /><Relationship Type="http://schemas.openxmlformats.org/officeDocument/2006/relationships/footer" Target="/word/footer1.xml" Id="Raf270049aa354536" /></Relationships>
</file>