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c0426f12794b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HOTELS AS</w:t>
      </w:r>
    </w:p>
    <w:sectPr>
      <w:headerReference xmlns:r="http://schemas.openxmlformats.org/officeDocument/2006/relationships" w:type="default" r:id="R60a6cfb19c734275"/>
      <w:footerReference xmlns:r="http://schemas.openxmlformats.org/officeDocument/2006/relationships" w:type="default" r:id="Red86f17a1058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HOTELS AS   ·   Org.nr 987 753 579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a6cfb19c734275" /><Relationship Type="http://schemas.openxmlformats.org/officeDocument/2006/relationships/footer" Target="/word/footer1.xml" Id="Red86f17a10584cc1" /></Relationships>
</file>