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c4c021bc174b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REVISORKOLLEGIET AS</w:t>
      </w:r>
    </w:p>
    <w:sectPr>
      <w:headerReference xmlns:r="http://schemas.openxmlformats.org/officeDocument/2006/relationships" w:type="default" r:id="R552a8683baf4459e"/>
      <w:footerReference xmlns:r="http://schemas.openxmlformats.org/officeDocument/2006/relationships" w:type="default" r:id="Rc5e0feb38ea2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a8683baf4459e" /><Relationship Type="http://schemas.openxmlformats.org/officeDocument/2006/relationships/footer" Target="/word/footer1.xml" Id="Rc5e0feb38ea2471e" /></Relationships>
</file>