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d013beaa247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SKJERSTAD OG MISVÆR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Misvær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Misvær,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SKJERSTAD OG MISVÆR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ba63acfd54e42"/>
      <w:footerReference xmlns:r="http://schemas.openxmlformats.org/officeDocument/2006/relationships" w:type="default" r:id="R8235f239113c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ba63acfd54e42" /><Relationship Type="http://schemas.openxmlformats.org/officeDocument/2006/relationships/footer" Target="/word/footer1.xml" Id="R8235f239113c4668" /></Relationships>
</file>