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4e0457cb2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61e07d48240cb"/>
      <w:footerReference xmlns:r="http://schemas.openxmlformats.org/officeDocument/2006/relationships" w:type="default" r:id="R84cd47bd7ba5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61e07d48240cb" /><Relationship Type="http://schemas.openxmlformats.org/officeDocument/2006/relationships/footer" Target="/word/footer1.xml" Id="R84cd47bd7ba54324" /></Relationships>
</file>