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ab11e3d4242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 ODDEN REGNSKAP</w:t>
      </w:r>
    </w:p>
    <w:sectPr>
      <w:headerReference xmlns:r="http://schemas.openxmlformats.org/officeDocument/2006/relationships" w:type="default" r:id="Ra13198b636a0494b"/>
      <w:footerReference xmlns:r="http://schemas.openxmlformats.org/officeDocument/2006/relationships" w:type="default" r:id="Raa752b79406e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 ODDEN REGNSKAP   ·   Org.nr 986 681 108   ·   Vestengveien 4B   ·   1182 OSLO   ·   annodden@online.no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 ODDEN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3198b636a0494b" /><Relationship Type="http://schemas.openxmlformats.org/officeDocument/2006/relationships/footer" Target="/word/footer1.xml" Id="Raa752b79406e4518" /></Relationships>
</file>