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5e2ff6cdf46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 ODDEN REGNSKAP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 ODDEN REGNSKAP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5ec7bf5c9a4ebf"/>
      <w:footerReference xmlns:r="http://schemas.openxmlformats.org/officeDocument/2006/relationships" w:type="default" r:id="R6c6c62b4a8f444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ODDEN REGNSKAP   ·   Org.nr 986 681 108   ·   Vestengveien 4B   ·   1182 OSLO   ·   annodden@online.no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ODDEN REGNSKAP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5ec7bf5c9a4ebf" /><Relationship Type="http://schemas.openxmlformats.org/officeDocument/2006/relationships/footer" Target="/word/footer1.xml" Id="R6c6c62b4a8f44432" /></Relationships>
</file>