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1bf3fa4cc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BAKKAN REGNSKAP AS</w:t>
      </w:r>
    </w:p>
    <w:sectPr>
      <w:headerReference xmlns:r="http://schemas.openxmlformats.org/officeDocument/2006/relationships" w:type="default" r:id="Re12fa18192584a73"/>
      <w:footerReference xmlns:r="http://schemas.openxmlformats.org/officeDocument/2006/relationships" w:type="default" r:id="Re8f9ab78757b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fa18192584a73" /><Relationship Type="http://schemas.openxmlformats.org/officeDocument/2006/relationships/footer" Target="/word/footer1.xml" Id="Re8f9ab78757b465c" /></Relationships>
</file>