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5ec511e5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ARBEIDERBEVEGELSENS PRESSEFORBUND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ARBEIDERBEVEGELSENS PRESSEFORBUND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48f516ae84fc2"/>
      <w:footerReference xmlns:r="http://schemas.openxmlformats.org/officeDocument/2006/relationships" w:type="default" r:id="Rc5c9886d639b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8f516ae84fc2" /><Relationship Type="http://schemas.openxmlformats.org/officeDocument/2006/relationships/footer" Target="/word/footer1.xml" Id="Rc5c9886d639b42c6" /></Relationships>
</file>