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feb33f297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EMBRO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108be939e36849d7"/>
      <w:footerReference xmlns:r="http://schemas.openxmlformats.org/officeDocument/2006/relationships" w:type="default" r:id="R4462484b12ad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be939e36849d7" /><Relationship Type="http://schemas.openxmlformats.org/officeDocument/2006/relationships/footer" Target="/word/footer1.xml" Id="R4462484b12ad459d" /></Relationships>
</file>