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f16c77dbe645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MUSHOM INVEST AS.</w:t>
      </w:r>
    </w:p>
    <w:sectPr>
      <w:headerReference xmlns:r="http://schemas.openxmlformats.org/officeDocument/2006/relationships" w:type="default" r:id="R020541d1a1834cca"/>
      <w:footerReference xmlns:r="http://schemas.openxmlformats.org/officeDocument/2006/relationships" w:type="default" r:id="R6a5a8abae08b44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MUSHOM INVEST AS   ·   Org.nr 986 294 708   ·   Trossestien 29   ·   4639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MUSHOM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0541d1a1834cca" /><Relationship Type="http://schemas.openxmlformats.org/officeDocument/2006/relationships/footer" Target="/word/footer1.xml" Id="R6a5a8abae08b444a" /></Relationships>
</file>