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43c57e60b4d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CROWE STAVANGER REVISJON AS</w:t>
      </w:r>
    </w:p>
    <w:sectPr>
      <w:headerReference xmlns:r="http://schemas.openxmlformats.org/officeDocument/2006/relationships" w:type="default" r:id="Rb4a0c08257a94051"/>
      <w:footerReference xmlns:r="http://schemas.openxmlformats.org/officeDocument/2006/relationships" w:type="default" r:id="Re1cfef439460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0c08257a94051" /><Relationship Type="http://schemas.openxmlformats.org/officeDocument/2006/relationships/footer" Target="/word/footer1.xml" Id="Re1cfef4394604372" /></Relationships>
</file>