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126de379c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13</w:t>
      </w:r>
    </w:p>
    <w:sectPr>
      <w:headerReference xmlns:r="http://schemas.openxmlformats.org/officeDocument/2006/relationships" w:type="default" r:id="R25374a64491b45d0"/>
      <w:footerReference xmlns:r="http://schemas.openxmlformats.org/officeDocument/2006/relationships" w:type="default" r:id="R183188a4f39c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13   ·   Org.nr 985 005 303   ·   Skansen 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74a64491b45d0" /><Relationship Type="http://schemas.openxmlformats.org/officeDocument/2006/relationships/footer" Target="/word/footer1.xml" Id="R183188a4f39c4efe" /></Relationships>
</file>