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26ea55180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DNB, org.nr 984 853 971,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4c97b05f2b624b83"/>
      <w:footerReference xmlns:r="http://schemas.openxmlformats.org/officeDocument/2006/relationships" w:type="default" r:id="R760e4dd22a25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7b05f2b624b83" /><Relationship Type="http://schemas.openxmlformats.org/officeDocument/2006/relationships/footer" Target="/word/footer1.xml" Id="R760e4dd22a254b23" /></Relationships>
</file>