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90a93255e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1beda28c95294c3f"/>
      <w:footerReference xmlns:r="http://schemas.openxmlformats.org/officeDocument/2006/relationships" w:type="default" r:id="R6e744486eb4c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da28c95294c3f" /><Relationship Type="http://schemas.openxmlformats.org/officeDocument/2006/relationships/footer" Target="/word/footer1.xml" Id="R6e744486eb4c4efc" /></Relationships>
</file>