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4b61b9083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MOBILITY GROUP AS, org.nr 984 599 730,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adc5c2c1c7a04693"/>
      <w:footerReference xmlns:r="http://schemas.openxmlformats.org/officeDocument/2006/relationships" w:type="default" r:id="R03acb8cb4c87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5c2c1c7a04693" /><Relationship Type="http://schemas.openxmlformats.org/officeDocument/2006/relationships/footer" Target="/word/footer1.xml" Id="R03acb8cb4c874896" /></Relationships>
</file>